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35" w:rsidRDefault="00BA0A35" w:rsidP="00BA0A35">
      <w:pPr>
        <w:snapToGrid w:val="0"/>
        <w:rPr>
          <w:sz w:val="28"/>
          <w:szCs w:val="28"/>
        </w:rPr>
      </w:pPr>
      <w:r>
        <w:rPr>
          <w:b/>
          <w:sz w:val="28"/>
          <w:szCs w:val="28"/>
        </w:rPr>
        <w:t>ВОПРОСЫ к экзамену</w:t>
      </w:r>
      <w:r>
        <w:rPr>
          <w:sz w:val="28"/>
          <w:szCs w:val="28"/>
        </w:rPr>
        <w:t xml:space="preserve"> по дисциплине</w:t>
      </w:r>
    </w:p>
    <w:p w:rsidR="00BA0A35" w:rsidRDefault="00BA0A35" w:rsidP="00BA0A35">
      <w:pPr>
        <w:snapToGrid w:val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«Профессионально-ориентированный иностранный язык» (английский)</w:t>
      </w:r>
    </w:p>
    <w:p w:rsidR="00BA0A35" w:rsidRDefault="00BA0A35" w:rsidP="00BA0A35">
      <w:pPr>
        <w:snapToGrid w:val="0"/>
        <w:rPr>
          <w:sz w:val="28"/>
          <w:szCs w:val="28"/>
        </w:rPr>
      </w:pPr>
    </w:p>
    <w:p w:rsidR="00BA0A35" w:rsidRDefault="00BA0A35" w:rsidP="00BA0A35">
      <w:pPr>
        <w:pStyle w:val="a3"/>
        <w:numPr>
          <w:ilvl w:val="0"/>
          <w:numId w:val="1"/>
        </w:num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Read and translate the text.</w:t>
      </w:r>
    </w:p>
    <w:p w:rsidR="00BA0A35" w:rsidRDefault="00BA0A35" w:rsidP="00BA0A35">
      <w:pPr>
        <w:pStyle w:val="a3"/>
        <w:numPr>
          <w:ilvl w:val="0"/>
          <w:numId w:val="1"/>
        </w:num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 (answer the questions).</w:t>
      </w:r>
    </w:p>
    <w:p w:rsidR="00BA0A35" w:rsidRDefault="00BA0A35" w:rsidP="00BA0A35">
      <w:pPr>
        <w:pStyle w:val="a3"/>
        <w:numPr>
          <w:ilvl w:val="0"/>
          <w:numId w:val="1"/>
        </w:num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Grammar task.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Лексический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материал</w:t>
      </w:r>
      <w:r>
        <w:rPr>
          <w:sz w:val="28"/>
          <w:szCs w:val="28"/>
          <w:lang w:val="en-US"/>
        </w:rPr>
        <w:t>: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</w:t>
      </w:r>
      <w:r>
        <w:rPr>
          <w:sz w:val="28"/>
          <w:szCs w:val="28"/>
          <w:lang w:val="de-DE"/>
        </w:rPr>
        <w:t>"</w:t>
      </w:r>
      <w:r>
        <w:rPr>
          <w:sz w:val="28"/>
          <w:szCs w:val="28"/>
          <w:lang w:val="en-US"/>
        </w:rPr>
        <w:t xml:space="preserve">What is law? </w:t>
      </w:r>
      <w:r>
        <w:rPr>
          <w:sz w:val="28"/>
          <w:szCs w:val="28"/>
          <w:lang w:val="de-DE"/>
        </w:rPr>
        <w:t>"</w:t>
      </w:r>
      <w:r>
        <w:rPr>
          <w:sz w:val="28"/>
          <w:szCs w:val="28"/>
          <w:lang w:val="en-US"/>
        </w:rPr>
        <w:t>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  <w:r>
        <w:rPr>
          <w:sz w:val="28"/>
          <w:szCs w:val="28"/>
          <w:lang w:val="de-DE"/>
        </w:rPr>
        <w:t xml:space="preserve"> "</w:t>
      </w:r>
      <w:r>
        <w:rPr>
          <w:sz w:val="28"/>
          <w:szCs w:val="28"/>
          <w:lang w:val="en-US"/>
        </w:rPr>
        <w:t xml:space="preserve">Sources of </w:t>
      </w:r>
      <w:r>
        <w:rPr>
          <w:sz w:val="28"/>
          <w:szCs w:val="28"/>
          <w:lang w:val="en-GB"/>
        </w:rPr>
        <w:t>law</w:t>
      </w:r>
      <w:r>
        <w:rPr>
          <w:sz w:val="28"/>
          <w:szCs w:val="28"/>
          <w:lang w:val="de-DE"/>
        </w:rPr>
        <w:t>"</w:t>
      </w:r>
      <w:r>
        <w:rPr>
          <w:sz w:val="28"/>
          <w:szCs w:val="28"/>
          <w:lang w:val="en-US"/>
        </w:rPr>
        <w:t>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</w:t>
      </w:r>
      <w:r>
        <w:rPr>
          <w:sz w:val="28"/>
          <w:szCs w:val="28"/>
          <w:lang w:val="de-DE"/>
        </w:rPr>
        <w:t xml:space="preserve"> "Case Law </w:t>
      </w:r>
      <w:proofErr w:type="spellStart"/>
      <w:r>
        <w:rPr>
          <w:sz w:val="28"/>
          <w:szCs w:val="28"/>
          <w:lang w:val="de-DE"/>
        </w:rPr>
        <w:t>and</w:t>
      </w:r>
      <w:proofErr w:type="spellEnd"/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Codified</w:t>
      </w:r>
      <w:proofErr w:type="spellEnd"/>
      <w:r>
        <w:rPr>
          <w:sz w:val="28"/>
          <w:szCs w:val="28"/>
          <w:lang w:val="de-DE"/>
        </w:rPr>
        <w:t xml:space="preserve"> Law Systems"</w:t>
      </w:r>
      <w:r>
        <w:rPr>
          <w:sz w:val="28"/>
          <w:szCs w:val="28"/>
          <w:lang w:val="en-US"/>
        </w:rPr>
        <w:t>.</w:t>
      </w:r>
    </w:p>
    <w:p w:rsidR="00BA0A35" w:rsidRPr="009F5E93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 w:rsidRPr="009F5E93">
        <w:rPr>
          <w:sz w:val="28"/>
          <w:szCs w:val="28"/>
          <w:lang w:val="en-US"/>
        </w:rPr>
        <w:t>4.</w:t>
      </w:r>
      <w:r>
        <w:rPr>
          <w:sz w:val="28"/>
          <w:szCs w:val="28"/>
          <w:lang w:val="de-DE"/>
        </w:rPr>
        <w:t xml:space="preserve"> "Constitutional Law"</w:t>
      </w:r>
      <w:r w:rsidRPr="009F5E93">
        <w:rPr>
          <w:sz w:val="28"/>
          <w:szCs w:val="28"/>
          <w:lang w:val="en-US"/>
        </w:rPr>
        <w:t>.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  <w:lang w:val="en-US"/>
        </w:rPr>
      </w:pPr>
      <w:r w:rsidRPr="009F5E93">
        <w:rPr>
          <w:sz w:val="28"/>
          <w:szCs w:val="28"/>
          <w:lang w:val="en-US"/>
        </w:rPr>
        <w:t>5</w:t>
      </w:r>
      <w:r w:rsidR="00BA0A35">
        <w:rPr>
          <w:sz w:val="28"/>
          <w:szCs w:val="28"/>
          <w:lang w:val="en-US"/>
        </w:rPr>
        <w:t>.</w:t>
      </w:r>
      <w:r w:rsidR="00BA0A35">
        <w:rPr>
          <w:b/>
          <w:sz w:val="28"/>
          <w:szCs w:val="28"/>
          <w:lang w:val="de-DE"/>
        </w:rPr>
        <w:t xml:space="preserve"> </w:t>
      </w:r>
      <w:r w:rsidR="00BA0A35">
        <w:rPr>
          <w:sz w:val="28"/>
          <w:szCs w:val="28"/>
          <w:lang w:val="de-DE"/>
        </w:rPr>
        <w:t>"Constitutional Law"</w:t>
      </w:r>
      <w:r w:rsidR="00BA0A35">
        <w:rPr>
          <w:sz w:val="28"/>
          <w:szCs w:val="28"/>
          <w:lang w:val="en-US"/>
        </w:rPr>
        <w:t>.</w:t>
      </w:r>
    </w:p>
    <w:p w:rsidR="00BA0A35" w:rsidRDefault="009F5E93" w:rsidP="00BA0A35">
      <w:pPr>
        <w:widowControl w:val="0"/>
        <w:tabs>
          <w:tab w:val="left" w:pos="142"/>
          <w:tab w:val="left" w:pos="284"/>
        </w:tabs>
        <w:spacing w:line="276" w:lineRule="auto"/>
        <w:rPr>
          <w:sz w:val="28"/>
          <w:szCs w:val="28"/>
          <w:lang w:val="en-US"/>
        </w:rPr>
      </w:pPr>
      <w:r w:rsidRPr="009F5E93">
        <w:rPr>
          <w:sz w:val="28"/>
          <w:szCs w:val="28"/>
          <w:lang w:val="en-US"/>
        </w:rPr>
        <w:t>6</w:t>
      </w:r>
      <w:r w:rsidR="00BA0A35">
        <w:rPr>
          <w:sz w:val="28"/>
          <w:szCs w:val="28"/>
          <w:lang w:val="en-US"/>
        </w:rPr>
        <w:t>.</w:t>
      </w:r>
      <w:r w:rsidR="00BA0A35">
        <w:rPr>
          <w:sz w:val="28"/>
          <w:szCs w:val="28"/>
          <w:lang w:val="de-DE"/>
        </w:rPr>
        <w:t xml:space="preserve"> "</w:t>
      </w:r>
      <w:proofErr w:type="spellStart"/>
      <w:r w:rsidR="00BA0A35">
        <w:rPr>
          <w:sz w:val="28"/>
          <w:szCs w:val="28"/>
          <w:lang w:val="de-DE"/>
        </w:rPr>
        <w:t>Civil</w:t>
      </w:r>
      <w:proofErr w:type="spellEnd"/>
      <w:r w:rsidR="00BA0A35">
        <w:rPr>
          <w:sz w:val="28"/>
          <w:szCs w:val="28"/>
          <w:lang w:val="de-DE"/>
        </w:rPr>
        <w:t xml:space="preserve"> Law </w:t>
      </w:r>
      <w:proofErr w:type="spellStart"/>
      <w:r w:rsidR="00BA0A35">
        <w:rPr>
          <w:sz w:val="28"/>
          <w:szCs w:val="28"/>
          <w:lang w:val="de-DE"/>
        </w:rPr>
        <w:t>and</w:t>
      </w:r>
      <w:proofErr w:type="spellEnd"/>
      <w:r w:rsidR="00BA0A35">
        <w:rPr>
          <w:sz w:val="28"/>
          <w:szCs w:val="28"/>
          <w:lang w:val="de-DE"/>
        </w:rPr>
        <w:t xml:space="preserve"> </w:t>
      </w:r>
      <w:proofErr w:type="spellStart"/>
      <w:r w:rsidR="00BA0A35">
        <w:rPr>
          <w:sz w:val="28"/>
          <w:szCs w:val="28"/>
          <w:lang w:val="de-DE"/>
        </w:rPr>
        <w:t>Criminal</w:t>
      </w:r>
      <w:proofErr w:type="spellEnd"/>
      <w:r w:rsidR="00BA0A35">
        <w:rPr>
          <w:sz w:val="28"/>
          <w:szCs w:val="28"/>
          <w:lang w:val="de-DE"/>
        </w:rPr>
        <w:t xml:space="preserve"> Law"</w:t>
      </w:r>
      <w:r w:rsidR="00BA0A35">
        <w:rPr>
          <w:sz w:val="28"/>
          <w:szCs w:val="28"/>
          <w:lang w:val="en-US"/>
        </w:rPr>
        <w:t xml:space="preserve">. 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7</w:t>
      </w:r>
      <w:r w:rsidR="00BA0A35">
        <w:rPr>
          <w:sz w:val="28"/>
          <w:szCs w:val="28"/>
          <w:lang w:val="en-US"/>
        </w:rPr>
        <w:t>. “Family Law”.</w:t>
      </w:r>
    </w:p>
    <w:p w:rsidR="00BA0A35" w:rsidRDefault="009F5E93" w:rsidP="00BA0A35">
      <w:pPr>
        <w:widowControl w:val="0"/>
        <w:tabs>
          <w:tab w:val="left" w:pos="142"/>
          <w:tab w:val="left" w:pos="284"/>
        </w:tabs>
        <w:spacing w:line="276" w:lineRule="auto"/>
        <w:rPr>
          <w:b/>
          <w:sz w:val="28"/>
          <w:szCs w:val="28"/>
          <w:lang w:val="de-DE"/>
        </w:rPr>
      </w:pPr>
      <w:r>
        <w:rPr>
          <w:sz w:val="28"/>
          <w:szCs w:val="28"/>
        </w:rPr>
        <w:t>8</w:t>
      </w:r>
      <w:r w:rsidR="00BA0A35">
        <w:rPr>
          <w:sz w:val="28"/>
          <w:szCs w:val="28"/>
          <w:lang w:val="en-US"/>
        </w:rPr>
        <w:t>. “Contract Law”.</w:t>
      </w:r>
    </w:p>
    <w:p w:rsidR="00BA0A35" w:rsidRDefault="00BA0A35" w:rsidP="00BA0A35">
      <w:pPr>
        <w:snapToGrid w:val="0"/>
        <w:spacing w:line="276" w:lineRule="auto"/>
        <w:rPr>
          <w:b/>
          <w:sz w:val="28"/>
          <w:szCs w:val="28"/>
          <w:lang w:val="de-DE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Граммати</w:t>
      </w:r>
      <w:r w:rsidR="009F5E93">
        <w:rPr>
          <w:sz w:val="28"/>
          <w:szCs w:val="28"/>
        </w:rPr>
        <w:t>ческий</w:t>
      </w:r>
      <w:r w:rsidR="009F5E93">
        <w:rPr>
          <w:sz w:val="28"/>
          <w:szCs w:val="28"/>
          <w:lang w:val="en-US"/>
        </w:rPr>
        <w:t xml:space="preserve"> </w:t>
      </w:r>
      <w:r w:rsidR="009F5E93">
        <w:rPr>
          <w:sz w:val="28"/>
          <w:szCs w:val="28"/>
        </w:rPr>
        <w:t>материал</w:t>
      </w:r>
      <w:r w:rsidR="009F5E93">
        <w:rPr>
          <w:sz w:val="28"/>
          <w:szCs w:val="28"/>
          <w:lang w:val="en-US"/>
        </w:rPr>
        <w:t>:</w:t>
      </w:r>
      <w:bookmarkStart w:id="0" w:name="_GoBack"/>
      <w:bookmarkEnd w:id="0"/>
      <w:r>
        <w:rPr>
          <w:sz w:val="28"/>
          <w:szCs w:val="28"/>
          <w:lang w:val="de-DE"/>
        </w:rPr>
        <w:t xml:space="preserve"> </w:t>
      </w:r>
    </w:p>
    <w:p w:rsidR="009F5E93" w:rsidRPr="009F5E93" w:rsidRDefault="009F5E93" w:rsidP="00BA0A35">
      <w:pPr>
        <w:snapToGrid w:val="0"/>
        <w:spacing w:line="276" w:lineRule="auto"/>
        <w:rPr>
          <w:sz w:val="28"/>
          <w:szCs w:val="28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1.Времена</w:t>
      </w:r>
      <w:r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глагола активного залога (Повторение)</w:t>
      </w:r>
      <w:r>
        <w:rPr>
          <w:sz w:val="28"/>
          <w:szCs w:val="28"/>
          <w:lang w:val="de-DE"/>
        </w:rPr>
        <w:t xml:space="preserve">. 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2.Пассивный залог. Особенности перевода пассивных конструкций на английском языке.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3.Согласование времен.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Модальные глаголы. </w:t>
      </w:r>
      <w:r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Эквиваленты модальных глаголов.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5. Условные</w:t>
      </w:r>
      <w:r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предложения</w:t>
      </w:r>
      <w:r>
        <w:rPr>
          <w:sz w:val="28"/>
          <w:szCs w:val="28"/>
          <w:lang w:val="de-DE"/>
        </w:rPr>
        <w:t xml:space="preserve">. </w:t>
      </w:r>
      <w:r>
        <w:rPr>
          <w:sz w:val="28"/>
          <w:szCs w:val="28"/>
        </w:rPr>
        <w:t>Сложные</w:t>
      </w:r>
      <w:r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предложения</w:t>
      </w:r>
      <w:r>
        <w:rPr>
          <w:sz w:val="28"/>
          <w:szCs w:val="28"/>
          <w:lang w:val="de-DE"/>
        </w:rPr>
        <w:t xml:space="preserve">. </w:t>
      </w:r>
      <w:r>
        <w:rPr>
          <w:sz w:val="28"/>
          <w:szCs w:val="28"/>
        </w:rPr>
        <w:t>Виды придаточных предложений.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  <w:lang w:val="kk-KZ"/>
        </w:rPr>
      </w:pPr>
      <w:r w:rsidRPr="009F5E93">
        <w:rPr>
          <w:sz w:val="28"/>
          <w:szCs w:val="28"/>
          <w:lang w:val="en-US"/>
        </w:rPr>
        <w:t>6</w:t>
      </w:r>
      <w:r w:rsidR="00BA0A35">
        <w:rPr>
          <w:sz w:val="28"/>
          <w:szCs w:val="28"/>
          <w:lang w:val="en-US"/>
        </w:rPr>
        <w:t>.</w:t>
      </w:r>
      <w:r w:rsidR="00BA0A35">
        <w:rPr>
          <w:sz w:val="28"/>
          <w:szCs w:val="28"/>
          <w:lang w:val="kk-KZ"/>
        </w:rPr>
        <w:t xml:space="preserve"> Complex Object  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BA0A35">
        <w:rPr>
          <w:sz w:val="28"/>
          <w:szCs w:val="28"/>
          <w:lang w:val="kk-KZ"/>
        </w:rPr>
        <w:t>.</w:t>
      </w:r>
      <w:r w:rsidR="00BA0A35">
        <w:rPr>
          <w:sz w:val="28"/>
          <w:szCs w:val="28"/>
          <w:lang w:val="en-US"/>
        </w:rPr>
        <w:t xml:space="preserve"> </w:t>
      </w:r>
      <w:r w:rsidR="00BA0A35">
        <w:rPr>
          <w:sz w:val="28"/>
          <w:szCs w:val="28"/>
        </w:rPr>
        <w:t>Причастие</w:t>
      </w:r>
      <w:r w:rsidR="00BA0A35">
        <w:rPr>
          <w:sz w:val="28"/>
          <w:szCs w:val="28"/>
          <w:lang w:val="de-DE"/>
        </w:rPr>
        <w:t xml:space="preserve"> I, II. </w:t>
      </w:r>
      <w:r w:rsidR="00BA0A35">
        <w:rPr>
          <w:sz w:val="28"/>
          <w:szCs w:val="28"/>
        </w:rPr>
        <w:t>Герундий</w:t>
      </w:r>
      <w:r w:rsidR="00BA0A35">
        <w:rPr>
          <w:sz w:val="28"/>
          <w:szCs w:val="28"/>
          <w:lang w:val="de-DE"/>
        </w:rPr>
        <w:t xml:space="preserve">. </w:t>
      </w:r>
      <w:r w:rsidR="00BA0A35">
        <w:rPr>
          <w:sz w:val="28"/>
          <w:szCs w:val="28"/>
        </w:rPr>
        <w:t>Причастные и герундиальные конструкции.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  <w:lang w:val="kk-KZ"/>
        </w:rPr>
      </w:pPr>
      <w:r w:rsidRPr="009F5E93">
        <w:rPr>
          <w:sz w:val="28"/>
          <w:szCs w:val="28"/>
          <w:lang w:val="en-US"/>
        </w:rPr>
        <w:t>8</w:t>
      </w:r>
      <w:r w:rsidR="00BA0A35">
        <w:rPr>
          <w:sz w:val="28"/>
          <w:szCs w:val="28"/>
          <w:lang w:val="en-US"/>
        </w:rPr>
        <w:t>. Complex Subject</w:t>
      </w:r>
      <w:r w:rsidR="00BA0A35">
        <w:rPr>
          <w:sz w:val="28"/>
          <w:szCs w:val="28"/>
          <w:lang w:val="kk-KZ"/>
        </w:rPr>
        <w:t xml:space="preserve">   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9</w:t>
      </w:r>
      <w:r w:rsidR="00BA0A35">
        <w:rPr>
          <w:sz w:val="28"/>
          <w:szCs w:val="28"/>
          <w:lang w:val="kk-KZ"/>
        </w:rPr>
        <w:t>.</w:t>
      </w:r>
      <w:r w:rsidR="00BA0A35">
        <w:rPr>
          <w:sz w:val="28"/>
          <w:szCs w:val="28"/>
          <w:lang w:val="en-US"/>
        </w:rPr>
        <w:t xml:space="preserve"> For-to-Infinitive Construction</w:t>
      </w:r>
      <w:r w:rsidR="00BA0A35">
        <w:rPr>
          <w:sz w:val="28"/>
          <w:szCs w:val="28"/>
          <w:lang w:val="kk-KZ"/>
        </w:rPr>
        <w:t xml:space="preserve">  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D7218" w:rsidRPr="00BA0A35" w:rsidRDefault="00BD7218">
      <w:pPr>
        <w:rPr>
          <w:lang w:val="en-US"/>
        </w:rPr>
      </w:pPr>
    </w:p>
    <w:sectPr w:rsidR="00BD7218" w:rsidRPr="00BA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07A5F"/>
    <w:multiLevelType w:val="hybridMultilevel"/>
    <w:tmpl w:val="E47AB5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4CB"/>
    <w:rsid w:val="000134CB"/>
    <w:rsid w:val="009F5E93"/>
    <w:rsid w:val="00BA0A35"/>
    <w:rsid w:val="00BD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2018-01-17T09:49:00Z</dcterms:created>
  <dcterms:modified xsi:type="dcterms:W3CDTF">2018-01-19T01:49:00Z</dcterms:modified>
</cp:coreProperties>
</file>